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71CD253F" w:rsidR="00A2664D" w:rsidRPr="005F75D6" w:rsidRDefault="00502FF0" w:rsidP="009E04BB">
      <w:pPr>
        <w:tabs>
          <w:tab w:val="right" w:pos="9072"/>
        </w:tabs>
        <w:spacing w:before="120" w:after="120" w:line="240" w:lineRule="auto"/>
        <w:rPr>
          <w:rFonts w:ascii="Cambria" w:eastAsia="Times New Roman" w:hAnsi="Cambria" w:cs="Arial"/>
          <w:b/>
          <w:bCs/>
          <w:lang w:eastAsia="ar-SA"/>
        </w:rPr>
      </w:pPr>
      <w:r>
        <w:rPr>
          <w:rFonts w:ascii="Cambria" w:eastAsia="Times New Roman" w:hAnsi="Cambria" w:cs="Arial"/>
          <w:b/>
          <w:bCs/>
          <w:lang w:eastAsia="ar-SA"/>
        </w:rPr>
        <w:t xml:space="preserve">Zn. </w:t>
      </w:r>
      <w:proofErr w:type="spellStart"/>
      <w:r>
        <w:rPr>
          <w:rFonts w:ascii="Cambria" w:eastAsia="Times New Roman" w:hAnsi="Cambria" w:cs="Arial"/>
          <w:b/>
          <w:bCs/>
          <w:lang w:eastAsia="ar-SA"/>
        </w:rPr>
        <w:t>spr</w:t>
      </w:r>
      <w:proofErr w:type="spellEnd"/>
      <w:r>
        <w:rPr>
          <w:rFonts w:ascii="Cambria" w:eastAsia="Times New Roman" w:hAnsi="Cambria" w:cs="Arial"/>
          <w:b/>
          <w:bCs/>
          <w:lang w:eastAsia="ar-SA"/>
        </w:rPr>
        <w:t>.: ZG.270.19.2026</w:t>
      </w:r>
      <w:r w:rsidR="009E04BB">
        <w:rPr>
          <w:rFonts w:ascii="Cambria" w:eastAsia="Times New Roman" w:hAnsi="Cambria" w:cs="Arial"/>
          <w:b/>
          <w:bCs/>
          <w:lang w:eastAsia="ar-SA"/>
        </w:rPr>
        <w:tab/>
      </w:r>
      <w:r w:rsidR="00A2664D"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 w:rsidR="00A2664D"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9E04BB">
        <w:rPr>
          <w:rFonts w:ascii="Cambria" w:eastAsia="Times New Roman" w:hAnsi="Cambria" w:cs="Arial"/>
          <w:b/>
          <w:bCs/>
          <w:lang w:eastAsia="ar-SA"/>
        </w:rPr>
        <w:t>5</w:t>
      </w:r>
      <w:r w:rsidR="00A2664D"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BA0141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BA0141">
        <w:rPr>
          <w:rFonts w:ascii="Cambria" w:hAnsi="Cambria" w:cs="Arial"/>
          <w:b/>
          <w:sz w:val="21"/>
          <w:szCs w:val="21"/>
          <w:u w:val="single"/>
        </w:rPr>
        <w:t>OŚWIADCZENIE PODMIOTU UDOSTĘPNIAJĄCEGO ZASOBY</w:t>
      </w:r>
      <w:r>
        <w:rPr>
          <w:rFonts w:ascii="Cambria" w:hAnsi="Cambria" w:cs="Arial"/>
          <w:b/>
          <w:sz w:val="21"/>
          <w:szCs w:val="21"/>
          <w:u w:val="single"/>
        </w:rPr>
        <w:t xml:space="preserve"> </w:t>
      </w:r>
      <w:r>
        <w:rPr>
          <w:rFonts w:ascii="Cambria" w:hAnsi="Cambria" w:cs="Arial"/>
          <w:b/>
          <w:sz w:val="21"/>
          <w:szCs w:val="21"/>
          <w:u w:val="single"/>
        </w:rPr>
        <w:br/>
      </w:r>
      <w:r w:rsidRPr="00BA0141">
        <w:rPr>
          <w:rFonts w:ascii="Cambria" w:hAnsi="Cambria" w:cs="Arial"/>
          <w:b/>
          <w:sz w:val="21"/>
          <w:szCs w:val="21"/>
          <w:u w:val="single"/>
        </w:rPr>
        <w:t xml:space="preserve">DOTYCZĄCE PRZESŁANEK WYKLUCZENIA Z ART. 5K ROZPORZĄDZENIA 833/2014 </w:t>
      </w:r>
      <w:r w:rsidRPr="00BA0141">
        <w:rPr>
          <w:rFonts w:ascii="Cambria" w:hAnsi="Cambria" w:cs="Arial"/>
          <w:b/>
          <w:sz w:val="21"/>
          <w:szCs w:val="21"/>
        </w:rPr>
        <w:t>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2D0A22CB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 xml:space="preserve">Na potrzeby postępowania o udzielenie zamówienia publicznego prowadzonego w trybie przetargu nieograniczonego </w:t>
      </w:r>
      <w:r w:rsidR="00755C70">
        <w:rPr>
          <w:rFonts w:ascii="Cambria" w:hAnsi="Cambria" w:cs="Arial"/>
          <w:sz w:val="21"/>
          <w:szCs w:val="21"/>
        </w:rPr>
        <w:t>pn.:</w:t>
      </w:r>
      <w:r w:rsidR="00755C70"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="00755C70" w:rsidRPr="00650830">
        <w:rPr>
          <w:rFonts w:ascii="Cambria" w:eastAsia="Times New Roman" w:hAnsi="Cambria" w:cs="Arial"/>
          <w:b/>
          <w:lang w:eastAsia="pl-PL"/>
        </w:rPr>
        <w:t>„</w:t>
      </w:r>
      <w:r w:rsidR="00502FF0" w:rsidRPr="00502FF0">
        <w:rPr>
          <w:rFonts w:ascii="Cambria" w:eastAsia="Times New Roman" w:hAnsi="Cambria" w:cs="Arial"/>
          <w:b/>
          <w:lang w:eastAsia="pl-PL"/>
        </w:rPr>
        <w:t>Budowa dostrzegalni przeciwpożarowej- wieży strunobetonowej w Nadleśnictwie Lubichowo</w:t>
      </w:r>
      <w:r w:rsidR="00755C70" w:rsidRPr="00755C70">
        <w:rPr>
          <w:rFonts w:ascii="Cambria" w:eastAsia="Times New Roman" w:hAnsi="Cambria" w:cs="Arial"/>
          <w:bCs/>
          <w:lang w:eastAsia="pl-PL"/>
        </w:rPr>
        <w:t>”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70D86539" w:rsidR="00A2664D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, w brzmieniu nadanym rozporządzeniem Rady (UE) 202</w:t>
      </w:r>
      <w:r w:rsidR="005A424D">
        <w:rPr>
          <w:rFonts w:ascii="Cambria" w:hAnsi="Cambria" w:cs="Arial"/>
        </w:rPr>
        <w:t>5</w:t>
      </w:r>
      <w:r w:rsidR="00A2664D" w:rsidRPr="00650830">
        <w:rPr>
          <w:rFonts w:ascii="Cambria" w:hAnsi="Cambria" w:cs="Arial"/>
        </w:rPr>
        <w:t>/</w:t>
      </w:r>
      <w:r w:rsidR="005A424D">
        <w:rPr>
          <w:rFonts w:ascii="Cambria" w:hAnsi="Cambria" w:cs="Arial"/>
        </w:rPr>
        <w:t>2033</w:t>
      </w:r>
      <w:r w:rsidR="00A2664D" w:rsidRPr="00650830">
        <w:rPr>
          <w:rFonts w:ascii="Cambria" w:hAnsi="Cambria" w:cs="Arial"/>
        </w:rPr>
        <w:t xml:space="preserve"> w sprawie zmiany rozporządzenia (UE) nr 833/2014 dotyczącego środków ograniczających w związku z działaniami Rosji destabilizującymi sytuację na Ukrainie (Dz. Urz. UE nr L </w:t>
      </w:r>
      <w:r w:rsidR="005A424D">
        <w:rPr>
          <w:rFonts w:ascii="Cambria" w:hAnsi="Cambria" w:cs="Arial"/>
        </w:rPr>
        <w:t>2025.2033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202</w:t>
      </w:r>
      <w:r w:rsidR="005A424D">
        <w:rPr>
          <w:rFonts w:ascii="Cambria" w:hAnsi="Cambria" w:cs="Arial"/>
        </w:rPr>
        <w:t>5</w:t>
      </w:r>
      <w:r w:rsidR="00A2664D" w:rsidRPr="00650830">
        <w:rPr>
          <w:rFonts w:ascii="Cambria" w:hAnsi="Cambria" w:cs="Arial"/>
        </w:rPr>
        <w:t>/</w:t>
      </w:r>
      <w:r w:rsidR="005A424D">
        <w:rPr>
          <w:rFonts w:ascii="Cambria" w:hAnsi="Cambria" w:cs="Arial"/>
        </w:rPr>
        <w:t>2033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 podpisany 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48C3E" w14:textId="77777777" w:rsidR="00B01B45" w:rsidRDefault="00B01B45" w:rsidP="00A2664D">
      <w:pPr>
        <w:spacing w:after="0" w:line="240" w:lineRule="auto"/>
      </w:pPr>
      <w:r>
        <w:separator/>
      </w:r>
    </w:p>
  </w:endnote>
  <w:endnote w:type="continuationSeparator" w:id="0">
    <w:p w14:paraId="5589E4D2" w14:textId="77777777" w:rsidR="00B01B45" w:rsidRDefault="00B01B45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12F87" w14:textId="1DA43052" w:rsidR="00AB2A01" w:rsidRDefault="00502FF0">
    <w:pPr>
      <w:pStyle w:val="Stopka"/>
    </w:pPr>
    <w:r>
      <w:rPr>
        <w:noProof/>
      </w:rPr>
      <w:drawing>
        <wp:inline distT="0" distB="0" distL="0" distR="0" wp14:anchorId="3EDE7F06" wp14:editId="78BBDCB9">
          <wp:extent cx="5615305" cy="551815"/>
          <wp:effectExtent l="0" t="0" r="4445" b="635"/>
          <wp:docPr id="19312903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3E5A5" w14:textId="77777777" w:rsidR="00B01B45" w:rsidRDefault="00B01B45" w:rsidP="00A2664D">
      <w:pPr>
        <w:spacing w:after="0" w:line="240" w:lineRule="auto"/>
      </w:pPr>
      <w:r>
        <w:separator/>
      </w:r>
    </w:p>
  </w:footnote>
  <w:footnote w:type="continuationSeparator" w:id="0">
    <w:p w14:paraId="5EE1AE8C" w14:textId="77777777" w:rsidR="00B01B45" w:rsidRDefault="00B01B45" w:rsidP="00A2664D">
      <w:pPr>
        <w:spacing w:after="0" w:line="240" w:lineRule="auto"/>
      </w:pPr>
      <w:r>
        <w:continuationSeparator/>
      </w:r>
    </w:p>
  </w:footnote>
  <w:footnote w:id="1">
    <w:p w14:paraId="234303C9" w14:textId="5973485C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</w:t>
      </w:r>
      <w:r w:rsidR="005A424D">
        <w:rPr>
          <w:rFonts w:ascii="Cambria" w:hAnsi="Cambria" w:cs="Arial"/>
          <w:sz w:val="16"/>
          <w:szCs w:val="16"/>
        </w:rPr>
        <w:t>5</w:t>
      </w:r>
      <w:r w:rsidRPr="00DE47FC">
        <w:rPr>
          <w:rFonts w:ascii="Cambria" w:hAnsi="Cambria" w:cs="Arial"/>
          <w:sz w:val="16"/>
          <w:szCs w:val="16"/>
        </w:rPr>
        <w:t>/</w:t>
      </w:r>
      <w:r w:rsidR="005A424D">
        <w:rPr>
          <w:rFonts w:ascii="Cambria" w:hAnsi="Cambria" w:cs="Arial"/>
          <w:sz w:val="16"/>
          <w:szCs w:val="16"/>
        </w:rPr>
        <w:t>2033</w:t>
      </w:r>
      <w:r w:rsidRPr="00DE47FC">
        <w:rPr>
          <w:rFonts w:ascii="Cambria" w:hAnsi="Cambria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F4F662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C9CE891" w14:textId="44E36056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</w:t>
      </w:r>
      <w:r w:rsidR="001C5EB5">
        <w:rPr>
          <w:rFonts w:ascii="Cambria" w:hAnsi="Cambria" w:cs="Arial"/>
          <w:sz w:val="16"/>
          <w:szCs w:val="16"/>
        </w:rPr>
        <w:t xml:space="preserve">osoby fizycznej lub prawnej, </w:t>
      </w:r>
      <w:r w:rsidRPr="00DE47FC">
        <w:rPr>
          <w:rFonts w:ascii="Cambria" w:hAnsi="Cambria" w:cs="Arial"/>
          <w:sz w:val="16"/>
          <w:szCs w:val="16"/>
        </w:rPr>
        <w:t>podmiotu</w:t>
      </w:r>
      <w:r w:rsidR="001C5EB5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 w:rsidR="001C5EB5"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0"/>
    </w:p>
    <w:p w14:paraId="6A92C9C8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39493F33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755C70" w:rsidRPr="00DE47FC">
        <w:rPr>
          <w:rFonts w:ascii="Cambria" w:hAnsi="Cambria" w:cs="Arial"/>
          <w:sz w:val="16"/>
          <w:szCs w:val="16"/>
        </w:rPr>
        <w:t>przypadku,</w:t>
      </w:r>
      <w:r w:rsidRPr="00DE47FC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9CB18" w14:textId="6F9894D4" w:rsidR="00502FF0" w:rsidRDefault="00502FF0">
    <w:pPr>
      <w:pStyle w:val="Nagwek"/>
    </w:pPr>
    <w:r>
      <w:rPr>
        <w:noProof/>
      </w:rPr>
      <w:drawing>
        <wp:inline distT="0" distB="0" distL="0" distR="0" wp14:anchorId="4B927DAE" wp14:editId="4DEC4F02">
          <wp:extent cx="5615305" cy="551815"/>
          <wp:effectExtent l="0" t="0" r="4445" b="635"/>
          <wp:docPr id="20201230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1142754">
    <w:abstractNumId w:val="1"/>
  </w:num>
  <w:num w:numId="2" w16cid:durableId="1498308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64D"/>
    <w:rsid w:val="0003361C"/>
    <w:rsid w:val="00133C64"/>
    <w:rsid w:val="00136A10"/>
    <w:rsid w:val="00137DE0"/>
    <w:rsid w:val="001C5EB5"/>
    <w:rsid w:val="002016D4"/>
    <w:rsid w:val="002207FF"/>
    <w:rsid w:val="00261713"/>
    <w:rsid w:val="00307223"/>
    <w:rsid w:val="003C6368"/>
    <w:rsid w:val="00502FF0"/>
    <w:rsid w:val="005A424D"/>
    <w:rsid w:val="005D54F1"/>
    <w:rsid w:val="00616D84"/>
    <w:rsid w:val="00622427"/>
    <w:rsid w:val="00650830"/>
    <w:rsid w:val="00653058"/>
    <w:rsid w:val="006549B5"/>
    <w:rsid w:val="006605F5"/>
    <w:rsid w:val="00717F40"/>
    <w:rsid w:val="007450CA"/>
    <w:rsid w:val="00755C70"/>
    <w:rsid w:val="007757D4"/>
    <w:rsid w:val="0087713D"/>
    <w:rsid w:val="008C1B49"/>
    <w:rsid w:val="00926D23"/>
    <w:rsid w:val="00952F06"/>
    <w:rsid w:val="009D3C2D"/>
    <w:rsid w:val="009E04BB"/>
    <w:rsid w:val="009F1ADE"/>
    <w:rsid w:val="00A13059"/>
    <w:rsid w:val="00A2664D"/>
    <w:rsid w:val="00A34F27"/>
    <w:rsid w:val="00AB2A01"/>
    <w:rsid w:val="00B01B45"/>
    <w:rsid w:val="00B11161"/>
    <w:rsid w:val="00BA0141"/>
    <w:rsid w:val="00BB6203"/>
    <w:rsid w:val="00C12CED"/>
    <w:rsid w:val="00D9737D"/>
    <w:rsid w:val="00DE47FC"/>
    <w:rsid w:val="00E84DF4"/>
    <w:rsid w:val="00EC6DB9"/>
    <w:rsid w:val="00F23CEC"/>
    <w:rsid w:val="00F52804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B2A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2A01"/>
  </w:style>
  <w:style w:type="paragraph" w:styleId="Stopka">
    <w:name w:val="footer"/>
    <w:basedOn w:val="Normalny"/>
    <w:link w:val="StopkaZnak"/>
    <w:uiPriority w:val="99"/>
    <w:unhideWhenUsed/>
    <w:rsid w:val="00AB2A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2A01"/>
  </w:style>
  <w:style w:type="paragraph" w:styleId="Poprawka">
    <w:name w:val="Revision"/>
    <w:hidden/>
    <w:uiPriority w:val="99"/>
    <w:semiHidden/>
    <w:rsid w:val="005A42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524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Piotr Hoffmann - Nadleśnictwo Lubichowo</cp:lastModifiedBy>
  <cp:revision>7</cp:revision>
  <dcterms:created xsi:type="dcterms:W3CDTF">2025-08-25T11:29:00Z</dcterms:created>
  <dcterms:modified xsi:type="dcterms:W3CDTF">2026-04-21T06:49:00Z</dcterms:modified>
</cp:coreProperties>
</file>